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01A5" w14:textId="26654995" w:rsidR="0017278F" w:rsidRPr="007C5CE0" w:rsidRDefault="0017278F" w:rsidP="0017278F">
      <w:pPr>
        <w:jc w:val="center"/>
        <w:rPr>
          <w:b/>
          <w:bCs/>
          <w:sz w:val="32"/>
          <w:szCs w:val="32"/>
        </w:rPr>
      </w:pPr>
      <w:r w:rsidRPr="007C5CE0">
        <w:rPr>
          <w:b/>
          <w:bCs/>
          <w:sz w:val="32"/>
          <w:szCs w:val="32"/>
        </w:rPr>
        <w:t xml:space="preserve">Domenica </w:t>
      </w:r>
      <w:r w:rsidR="002D7708">
        <w:rPr>
          <w:b/>
          <w:bCs/>
          <w:sz w:val="32"/>
          <w:szCs w:val="32"/>
        </w:rPr>
        <w:t>8 marzo</w:t>
      </w:r>
      <w:r w:rsidRPr="007C5CE0">
        <w:rPr>
          <w:b/>
          <w:bCs/>
          <w:sz w:val="32"/>
          <w:szCs w:val="32"/>
        </w:rPr>
        <w:t xml:space="preserve"> 202</w:t>
      </w:r>
      <w:r w:rsidR="00787DA6">
        <w:rPr>
          <w:b/>
          <w:bCs/>
          <w:sz w:val="32"/>
          <w:szCs w:val="32"/>
        </w:rPr>
        <w:t>6</w:t>
      </w:r>
    </w:p>
    <w:p w14:paraId="72DBE05E" w14:textId="77777777" w:rsidR="0017278F" w:rsidRPr="007C5CE0" w:rsidRDefault="0017278F" w:rsidP="007C7CDB">
      <w:pPr>
        <w:spacing w:after="120"/>
        <w:jc w:val="both"/>
        <w:rPr>
          <w:b/>
          <w:bCs/>
        </w:rPr>
      </w:pPr>
      <w:r w:rsidRPr="007C5CE0">
        <w:rPr>
          <w:b/>
          <w:bCs/>
        </w:rPr>
        <w:t xml:space="preserve">Dal libretto Preghiere per le riunioni 2025-26 </w:t>
      </w:r>
    </w:p>
    <w:p w14:paraId="783B76A6" w14:textId="1DF2E357" w:rsidR="0017278F" w:rsidRDefault="0017278F" w:rsidP="007C7CDB">
      <w:pPr>
        <w:spacing w:after="120"/>
        <w:jc w:val="both"/>
      </w:pPr>
      <w:r>
        <w:t xml:space="preserve">Capitolo </w:t>
      </w:r>
      <w:r w:rsidR="002D7708">
        <w:t>FEDE</w:t>
      </w:r>
      <w:r w:rsidR="00787DA6">
        <w:t>LTÀ</w:t>
      </w:r>
      <w:r>
        <w:t xml:space="preserve"> - Canone iniziale – </w:t>
      </w:r>
      <w:r w:rsidR="002D7708">
        <w:t xml:space="preserve">In  manus tuam pater </w:t>
      </w:r>
    </w:p>
    <w:p w14:paraId="1C43ABED" w14:textId="2F2E61B4" w:rsidR="0017278F" w:rsidRDefault="0017278F" w:rsidP="007C7CDB">
      <w:pPr>
        <w:spacing w:after="120"/>
        <w:jc w:val="center"/>
      </w:pPr>
      <w:r w:rsidRPr="007C5CE0">
        <w:rPr>
          <w:b/>
          <w:bCs/>
        </w:rPr>
        <w:t>-</w:t>
      </w:r>
      <w:r w:rsidR="002D7708">
        <w:rPr>
          <w:b/>
          <w:bCs/>
        </w:rPr>
        <w:t xml:space="preserve">III^ </w:t>
      </w:r>
      <w:r w:rsidR="00787DA6">
        <w:rPr>
          <w:b/>
          <w:bCs/>
        </w:rPr>
        <w:t xml:space="preserve">DOMENICA </w:t>
      </w:r>
      <w:r w:rsidR="002D7708">
        <w:rPr>
          <w:b/>
          <w:bCs/>
        </w:rPr>
        <w:t>di QUARESIMA</w:t>
      </w:r>
      <w:r w:rsidRPr="006952C0">
        <w:t>-</w:t>
      </w:r>
    </w:p>
    <w:p w14:paraId="7BF2714D" w14:textId="77777777" w:rsidR="002D7708" w:rsidRPr="002D7708" w:rsidRDefault="002D7708" w:rsidP="002D7708">
      <w:pPr>
        <w:shd w:val="clear" w:color="auto" w:fill="FFFFFF"/>
        <w:spacing w:before="100" w:beforeAutospacing="1" w:after="100" w:afterAutospacing="1" w:line="240" w:lineRule="auto"/>
        <w:outlineLvl w:val="4"/>
        <w:rPr>
          <w:rFonts w:eastAsia="Times New Roman" w:cs="Times New Roman"/>
          <w:b/>
          <w:bCs/>
          <w:color w:val="303030"/>
          <w:kern w:val="0"/>
          <w:lang w:eastAsia="it-IT"/>
          <w14:ligatures w14:val="none"/>
        </w:rPr>
      </w:pPr>
      <w:r w:rsidRPr="002D7708">
        <w:rPr>
          <w:rFonts w:eastAsia="Times New Roman" w:cs="Times New Roman"/>
          <w:b/>
          <w:bCs/>
          <w:color w:val="303030"/>
          <w:kern w:val="0"/>
          <w:lang w:eastAsia="it-IT"/>
          <w14:ligatures w14:val="none"/>
        </w:rPr>
        <w:t>VANGELO Gv 8, 31-59</w:t>
      </w:r>
      <w:r w:rsidRPr="002D7708">
        <w:rPr>
          <w:rFonts w:eastAsia="Times New Roman" w:cs="Times New Roman"/>
          <w:b/>
          <w:bCs/>
          <w:color w:val="303030"/>
          <w:kern w:val="0"/>
          <w:lang w:eastAsia="it-IT"/>
          <w14:ligatures w14:val="none"/>
        </w:rPr>
        <w:br/>
        <w:t>Lettura del Vangelo secondo Giovanni</w:t>
      </w:r>
    </w:p>
    <w:p w14:paraId="1EF19946" w14:textId="77777777" w:rsidR="002D7708" w:rsidRPr="002D7708" w:rsidRDefault="002D7708" w:rsidP="00DC575A">
      <w:pPr>
        <w:shd w:val="clear" w:color="auto" w:fill="FFFFFF"/>
        <w:spacing w:after="100" w:afterAutospacing="1" w:line="240" w:lineRule="auto"/>
        <w:jc w:val="both"/>
        <w:outlineLvl w:val="5"/>
        <w:rPr>
          <w:rFonts w:eastAsia="Times New Roman" w:cs="Times New Roman"/>
          <w:color w:val="666666"/>
          <w:kern w:val="0"/>
          <w:lang w:eastAsia="it-IT"/>
          <w14:ligatures w14:val="none"/>
        </w:rPr>
      </w:pPr>
      <w:r w:rsidRPr="002D7708">
        <w:rPr>
          <w:rFonts w:eastAsia="Times New Roman" w:cs="Times New Roman"/>
          <w:color w:val="666666"/>
          <w:kern w:val="0"/>
          <w:lang w:eastAsia="it-IT"/>
          <w14:ligatures w14:val="none"/>
        </w:rPr>
        <w:t>In quel tempo. Il Signore Gesù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363C6C3C" w14:textId="21670AC3" w:rsidR="0017278F" w:rsidRDefault="0017278F" w:rsidP="007C7CDB">
      <w:pPr>
        <w:spacing w:after="120"/>
        <w:jc w:val="both"/>
        <w:rPr>
          <w:b/>
          <w:bCs/>
        </w:rPr>
      </w:pPr>
      <w:r w:rsidRPr="007C5CE0">
        <w:rPr>
          <w:b/>
          <w:bCs/>
        </w:rPr>
        <w:t>Brevi risonanze e preghiera di coppia</w:t>
      </w:r>
    </w:p>
    <w:p w14:paraId="15CCF462" w14:textId="77777777" w:rsidR="00DC575A" w:rsidRDefault="00DC575A" w:rsidP="007C7CDB">
      <w:pPr>
        <w:spacing w:after="120"/>
        <w:jc w:val="both"/>
        <w:rPr>
          <w:b/>
          <w:bCs/>
        </w:rPr>
      </w:pPr>
    </w:p>
    <w:p w14:paraId="01664A7C" w14:textId="678FE18E" w:rsidR="00787DA6" w:rsidRDefault="00787DA6" w:rsidP="007C7CDB">
      <w:pPr>
        <w:spacing w:after="120"/>
        <w:jc w:val="both"/>
      </w:pPr>
      <w:r>
        <w:rPr>
          <w:b/>
          <w:bCs/>
        </w:rPr>
        <w:t xml:space="preserve">Preghiera </w:t>
      </w:r>
      <w:r w:rsidR="002D7708">
        <w:rPr>
          <w:b/>
          <w:bCs/>
        </w:rPr>
        <w:t xml:space="preserve">dal libretto </w:t>
      </w:r>
      <w:r w:rsidR="00DC575A">
        <w:rPr>
          <w:b/>
          <w:bCs/>
        </w:rPr>
        <w:t xml:space="preserve">– </w:t>
      </w:r>
      <w:r w:rsidR="00DC575A" w:rsidRPr="00DC575A">
        <w:t>“Credo nella durata…</w:t>
      </w:r>
    </w:p>
    <w:p w14:paraId="2BC2B469" w14:textId="77777777" w:rsidR="00DC575A" w:rsidRDefault="00DC575A" w:rsidP="007C7CDB">
      <w:pPr>
        <w:spacing w:after="120"/>
        <w:jc w:val="both"/>
        <w:rPr>
          <w:b/>
          <w:bCs/>
        </w:rPr>
      </w:pPr>
    </w:p>
    <w:p w14:paraId="471116C8" w14:textId="1D7EFD28" w:rsidR="0017278F" w:rsidRPr="007C5CE0" w:rsidRDefault="0017278F" w:rsidP="007C7CDB">
      <w:pPr>
        <w:spacing w:after="120"/>
        <w:jc w:val="both"/>
        <w:rPr>
          <w:b/>
          <w:bCs/>
        </w:rPr>
      </w:pPr>
      <w:r w:rsidRPr="007C5CE0">
        <w:rPr>
          <w:b/>
          <w:bCs/>
        </w:rPr>
        <w:t>Messa in comune</w:t>
      </w:r>
    </w:p>
    <w:p w14:paraId="113961F1" w14:textId="77777777" w:rsidR="002D7708" w:rsidRDefault="002D7708" w:rsidP="007C7CDB">
      <w:pPr>
        <w:spacing w:after="120"/>
        <w:jc w:val="both"/>
        <w:rPr>
          <w:b/>
          <w:bCs/>
        </w:rPr>
      </w:pPr>
    </w:p>
    <w:p w14:paraId="7BCA9C1A" w14:textId="77777777" w:rsidR="002D7708" w:rsidRDefault="002D7708" w:rsidP="007C7CDB">
      <w:pPr>
        <w:spacing w:after="120"/>
        <w:jc w:val="both"/>
        <w:rPr>
          <w:b/>
          <w:bCs/>
        </w:rPr>
      </w:pPr>
    </w:p>
    <w:p w14:paraId="75A3E074" w14:textId="7FCD4870" w:rsidR="0017278F" w:rsidRDefault="0017278F" w:rsidP="007C7CDB">
      <w:pPr>
        <w:spacing w:after="120"/>
        <w:jc w:val="both"/>
      </w:pPr>
      <w:r w:rsidRPr="007C5CE0">
        <w:rPr>
          <w:b/>
          <w:bCs/>
        </w:rPr>
        <w:t>Tema di studio</w:t>
      </w:r>
      <w:r>
        <w:t xml:space="preserve">: FRANCESCO “La speranza è una luce nella notte” pagine </w:t>
      </w:r>
      <w:r w:rsidR="00DC575A">
        <w:t>61</w:t>
      </w:r>
      <w:r>
        <w:t>-</w:t>
      </w:r>
      <w:r w:rsidR="00DC575A">
        <w:t>67</w:t>
      </w:r>
    </w:p>
    <w:p w14:paraId="5EF1B5A2" w14:textId="380BC350" w:rsidR="00A97A14" w:rsidRDefault="00DC575A" w:rsidP="007C7CDB">
      <w:pPr>
        <w:spacing w:after="120"/>
        <w:jc w:val="center"/>
        <w:rPr>
          <w:b/>
          <w:bCs/>
        </w:rPr>
      </w:pPr>
      <w:r>
        <w:rPr>
          <w:b/>
          <w:bCs/>
        </w:rPr>
        <w:t>Uomini e donne di speranza: i santi testimoni e compagni di speranza</w:t>
      </w:r>
    </w:p>
    <w:p w14:paraId="2A125D1E" w14:textId="3A556D1B" w:rsidR="00787DA6" w:rsidRDefault="00D93537" w:rsidP="00D93537">
      <w:pPr>
        <w:pStyle w:val="Paragrafoelenco"/>
        <w:numPr>
          <w:ilvl w:val="0"/>
          <w:numId w:val="2"/>
        </w:numPr>
        <w:jc w:val="both"/>
      </w:pPr>
      <w:r w:rsidRPr="0058170F">
        <w:rPr>
          <w:i/>
          <w:iCs/>
        </w:rPr>
        <w:t>“</w:t>
      </w:r>
      <w:r w:rsidR="00DC575A">
        <w:rPr>
          <w:i/>
          <w:iCs/>
        </w:rPr>
        <w:t xml:space="preserve">Nel giorno del nostro battesimo (…) era la prima volta in cui … ci veniva regalata questa compagnia di fratelli e sorelle </w:t>
      </w:r>
      <w:r w:rsidR="00B00D14">
        <w:rPr>
          <w:i/>
          <w:iCs/>
        </w:rPr>
        <w:t>«</w:t>
      </w:r>
      <w:r w:rsidR="00DC575A">
        <w:rPr>
          <w:i/>
          <w:iCs/>
        </w:rPr>
        <w:t>maggiori</w:t>
      </w:r>
      <w:r w:rsidR="00B00D14">
        <w:rPr>
          <w:i/>
          <w:iCs/>
        </w:rPr>
        <w:t>»</w:t>
      </w:r>
      <w:r w:rsidR="00DC575A">
        <w:rPr>
          <w:i/>
          <w:iCs/>
        </w:rPr>
        <w:t xml:space="preserve"> – i santi – che sono passati per la nostra stessa strada, che hanno conosciuto le nostre stesse fatiche e vivono per sempre nell’abbraccio di Dio</w:t>
      </w:r>
      <w:r w:rsidR="00E12369">
        <w:rPr>
          <w:i/>
          <w:iCs/>
        </w:rPr>
        <w:t xml:space="preserve">. La lettera agli Ebrei (12,1) definisce questa compagnia che ci circonda con l’espressione </w:t>
      </w:r>
      <w:r w:rsidR="00B00D14">
        <w:rPr>
          <w:i/>
          <w:iCs/>
        </w:rPr>
        <w:t>«</w:t>
      </w:r>
      <w:r w:rsidR="00E12369">
        <w:rPr>
          <w:i/>
          <w:iCs/>
        </w:rPr>
        <w:t>moltitudine di testimoni</w:t>
      </w:r>
      <w:r w:rsidR="00B00D14">
        <w:rPr>
          <w:i/>
          <w:iCs/>
        </w:rPr>
        <w:t>»</w:t>
      </w:r>
      <w:r w:rsidR="00E12369">
        <w:rPr>
          <w:i/>
          <w:iCs/>
        </w:rPr>
        <w:t>. … I cristiani ne</w:t>
      </w:r>
      <w:r w:rsidR="00B00D14">
        <w:rPr>
          <w:i/>
          <w:iCs/>
        </w:rPr>
        <w:t>l</w:t>
      </w:r>
      <w:r w:rsidR="00E12369">
        <w:rPr>
          <w:i/>
          <w:iCs/>
        </w:rPr>
        <w:t xml:space="preserve"> combattimento contro il male, non disperano. Il cristianesimo coltiva un’inguaribile fiducia: non crede che le forze negative e disgreganti possano prevalere. … In ogni momento della vita ci assiste la mano di Dio e anche la discreta presenza di tutti i credenti che </w:t>
      </w:r>
      <w:r w:rsidR="00B00D14">
        <w:rPr>
          <w:i/>
          <w:iCs/>
        </w:rPr>
        <w:t>«</w:t>
      </w:r>
      <w:r w:rsidR="00E12369">
        <w:rPr>
          <w:i/>
          <w:iCs/>
        </w:rPr>
        <w:t>ci hanno preceduto con il segno della fede</w:t>
      </w:r>
      <w:r w:rsidR="00B00D14">
        <w:rPr>
          <w:i/>
          <w:iCs/>
        </w:rPr>
        <w:t xml:space="preserve">». La loro esistenza ci dice … che la vita cristiana non è un ideale irraggiungibile. E insieme ci conforta: </w:t>
      </w:r>
      <w:r w:rsidR="00E12369">
        <w:rPr>
          <w:i/>
          <w:iCs/>
        </w:rPr>
        <w:t>non siamo soli, la Chiesa è fatta di innumerevoli fratelli</w:t>
      </w:r>
      <w:r w:rsidR="00B00D14">
        <w:rPr>
          <w:i/>
          <w:iCs/>
        </w:rPr>
        <w:t>, spesso anonimi, che ci hanno preceduto e che per l’azione dello Spirito Santo sono coinvolti nelle vicende di chi ancora vive quaggiù</w:t>
      </w:r>
      <w:r w:rsidR="0058170F" w:rsidRPr="0058170F">
        <w:rPr>
          <w:i/>
          <w:iCs/>
        </w:rPr>
        <w:t>”.</w:t>
      </w:r>
      <w:r w:rsidR="0058170F">
        <w:t xml:space="preserve">  </w:t>
      </w:r>
      <w:bookmarkStart w:id="0" w:name="_Hlk219627107"/>
      <w:r w:rsidR="0058170F">
        <w:t xml:space="preserve">[pag. </w:t>
      </w:r>
      <w:r w:rsidR="00E12369">
        <w:t>61</w:t>
      </w:r>
      <w:r w:rsidR="0058170F">
        <w:t>-</w:t>
      </w:r>
      <w:r w:rsidR="00E12369">
        <w:t>62</w:t>
      </w:r>
      <w:r w:rsidR="0058170F">
        <w:t>]</w:t>
      </w:r>
    </w:p>
    <w:p w14:paraId="09CF0002" w14:textId="130A53EF" w:rsidR="006B47B5" w:rsidRDefault="00E561C9" w:rsidP="00D93537">
      <w:pPr>
        <w:pStyle w:val="Paragrafoelenco"/>
        <w:numPr>
          <w:ilvl w:val="0"/>
          <w:numId w:val="2"/>
        </w:numPr>
        <w:jc w:val="both"/>
      </w:pPr>
      <w:r>
        <w:rPr>
          <w:i/>
          <w:iCs/>
        </w:rPr>
        <w:t>E cosa siamo noi?</w:t>
      </w:r>
      <w:r>
        <w:t xml:space="preserve"> … Deboli le nostre forze, ma potente il mistero della grazia che è presente nella vita …Siamo fedeli a questa terra … ma sappiamo e vogliamo sperare nella </w:t>
      </w:r>
      <w:r w:rsidR="006B47B5">
        <w:t>trasfigurazione</w:t>
      </w:r>
      <w:r>
        <w:t xml:space="preserve"> del mondo</w:t>
      </w:r>
      <w:r w:rsidR="006B47B5">
        <w:t>, nel suo compimento definitivo… Che i</w:t>
      </w:r>
      <w:r w:rsidR="00115CD4">
        <w:t>l</w:t>
      </w:r>
      <w:r w:rsidR="006B47B5">
        <w:t xml:space="preserve"> Signore doni a tutti noi la speranza di essere santi. Ma qualcuno di voi potrà domandarmi: Padre, si può essere santo nella vita di tutti i giorni? Si, si può. … occorre fare tutto con il cuore aperto verso Dio… La nostra storia ha bisogno di “mistici”: di persone che rifiutano ogni dominio, che aspirano alla carità e alla fraternità. </w:t>
      </w:r>
    </w:p>
    <w:p w14:paraId="0635D29A" w14:textId="4B16F27F" w:rsidR="00E561C9" w:rsidRDefault="006B47B5" w:rsidP="006B47B5">
      <w:pPr>
        <w:pStyle w:val="Paragrafoelenco"/>
        <w:jc w:val="both"/>
      </w:pPr>
      <w:r w:rsidRPr="006B47B5">
        <w:t>[pag. 6</w:t>
      </w:r>
      <w:r>
        <w:t>3</w:t>
      </w:r>
      <w:r w:rsidRPr="006B47B5">
        <w:t>-6</w:t>
      </w:r>
      <w:r>
        <w:t>4</w:t>
      </w:r>
      <w:r w:rsidRPr="006B47B5">
        <w:t>]</w:t>
      </w:r>
    </w:p>
    <w:p w14:paraId="562835BE" w14:textId="77777777" w:rsidR="00E75193" w:rsidRDefault="00E75193" w:rsidP="00E75193">
      <w:pPr>
        <w:pStyle w:val="Paragrafoelenco"/>
        <w:jc w:val="both"/>
      </w:pPr>
    </w:p>
    <w:p w14:paraId="643B1244" w14:textId="1BC0F733" w:rsidR="00E75193" w:rsidRDefault="00E75193" w:rsidP="00E75193">
      <w:pPr>
        <w:pStyle w:val="Paragrafoelenco"/>
        <w:jc w:val="both"/>
        <w:rPr>
          <w:b/>
          <w:bCs/>
        </w:rPr>
      </w:pPr>
      <w:r>
        <w:rPr>
          <w:b/>
          <w:bCs/>
        </w:rPr>
        <w:t>Cosa significa per noi essere santi</w:t>
      </w:r>
      <w:r w:rsidRPr="00091B27">
        <w:rPr>
          <w:b/>
          <w:bCs/>
        </w:rPr>
        <w:t xml:space="preserve">?  </w:t>
      </w:r>
      <w:r>
        <w:rPr>
          <w:b/>
          <w:bCs/>
        </w:rPr>
        <w:t>Ci sembra un ideale ir</w:t>
      </w:r>
      <w:r w:rsidR="00E561C9">
        <w:rPr>
          <w:b/>
          <w:bCs/>
        </w:rPr>
        <w:t>-</w:t>
      </w:r>
      <w:r>
        <w:rPr>
          <w:b/>
          <w:bCs/>
        </w:rPr>
        <w:t>raggiungibile</w:t>
      </w:r>
      <w:r w:rsidRPr="00091B27">
        <w:rPr>
          <w:b/>
          <w:bCs/>
        </w:rPr>
        <w:t xml:space="preserve">? </w:t>
      </w:r>
      <w:r w:rsidR="00E561C9">
        <w:rPr>
          <w:b/>
          <w:bCs/>
        </w:rPr>
        <w:t>Cosa pensiamo quando diciamo: Credo nella comunione dei santi?</w:t>
      </w:r>
      <w:r w:rsidR="006B47B5">
        <w:rPr>
          <w:b/>
          <w:bCs/>
        </w:rPr>
        <w:t xml:space="preserve"> Abbiamo incontrato </w:t>
      </w:r>
      <w:r w:rsidR="00D15333">
        <w:rPr>
          <w:b/>
          <w:bCs/>
        </w:rPr>
        <w:t>“santi” nella nostra vita quotidiana? Ci sono santi per i quali abbiamo una devozione particolare?</w:t>
      </w:r>
      <w:r w:rsidR="006D6F17">
        <w:rPr>
          <w:b/>
          <w:bCs/>
        </w:rPr>
        <w:t xml:space="preserve"> Come la esprimiamo?</w:t>
      </w:r>
    </w:p>
    <w:bookmarkEnd w:id="0"/>
    <w:p w14:paraId="738485A5" w14:textId="77777777" w:rsidR="00E561C9" w:rsidRPr="00E561C9" w:rsidRDefault="00E561C9" w:rsidP="00E561C9">
      <w:pPr>
        <w:pStyle w:val="Paragrafoelenco"/>
        <w:jc w:val="both"/>
      </w:pPr>
    </w:p>
    <w:p w14:paraId="3565B59D" w14:textId="2125BEA9" w:rsidR="00F5614B" w:rsidRDefault="0058170F" w:rsidP="00F5614B">
      <w:pPr>
        <w:pStyle w:val="Paragrafoelenco"/>
        <w:numPr>
          <w:ilvl w:val="0"/>
          <w:numId w:val="2"/>
        </w:numPr>
        <w:jc w:val="both"/>
      </w:pPr>
      <w:r>
        <w:rPr>
          <w:i/>
          <w:iCs/>
        </w:rPr>
        <w:t>“</w:t>
      </w:r>
      <w:r w:rsidR="00D15333">
        <w:rPr>
          <w:i/>
          <w:iCs/>
        </w:rPr>
        <w:t xml:space="preserve">I Cristiani sono dunque uomini e donne </w:t>
      </w:r>
      <w:r w:rsidR="004800C5">
        <w:rPr>
          <w:i/>
          <w:iCs/>
        </w:rPr>
        <w:t>«</w:t>
      </w:r>
      <w:r w:rsidR="00D15333">
        <w:rPr>
          <w:i/>
          <w:iCs/>
        </w:rPr>
        <w:t>controcorrente</w:t>
      </w:r>
      <w:r w:rsidR="004800C5">
        <w:rPr>
          <w:i/>
          <w:iCs/>
        </w:rPr>
        <w:t>»</w:t>
      </w:r>
      <w:r w:rsidR="00D15333">
        <w:rPr>
          <w:i/>
          <w:iCs/>
        </w:rPr>
        <w:t xml:space="preserve"> </w:t>
      </w:r>
      <w:r w:rsidR="00F5614B">
        <w:rPr>
          <w:i/>
          <w:iCs/>
        </w:rPr>
        <w:t>…</w:t>
      </w:r>
      <w:r w:rsidR="00D15333">
        <w:rPr>
          <w:i/>
          <w:iCs/>
        </w:rPr>
        <w:t xml:space="preserve"> Non per spirito polemico, ma per fedeltà alla logica del Regno di Dio che è una logica di speranza, e si traduce nello stile basato sulle indicazioni di Gesù. E la prima indicazione è la povertà. Quando Gesù invia i suoi in missione </w:t>
      </w:r>
      <w:r w:rsidR="004800C5">
        <w:rPr>
          <w:i/>
          <w:iCs/>
        </w:rPr>
        <w:t>sembra che metta più cura nello «spogliarli» che nel «vestirli» … Il cristiano percorre la sua strada in questo mondo con l’essenziale per il cammino, però con il cuore pieno d’ amore… L’unica forza del cristiano è il vangelo. Nei tempi di difficoltà si deve credere che Gesù sta davanti a noi, e non cessa di accompagnare i suoi discepoli. … Gesù rassicura i suoi discepoli dicendo: Persino i capelli del vostro capo sono tutti contati (Mt.10,30). Come dire che nessuna delle sofferenze dell’uomo, nemmeno le più minute e nascoste, sono invisibili agli occhi di Dio”</w:t>
      </w:r>
      <w:r w:rsidR="00F5614B">
        <w:rPr>
          <w:i/>
          <w:iCs/>
        </w:rPr>
        <w:t xml:space="preserve">   </w:t>
      </w:r>
      <w:r w:rsidR="00F5614B">
        <w:t xml:space="preserve">[pag. </w:t>
      </w:r>
      <w:r w:rsidR="004800C5">
        <w:t>65</w:t>
      </w:r>
      <w:r w:rsidR="00F5614B">
        <w:t>-</w:t>
      </w:r>
      <w:r w:rsidR="004800C5">
        <w:t>67</w:t>
      </w:r>
      <w:r w:rsidR="00F5614B">
        <w:t>]</w:t>
      </w:r>
    </w:p>
    <w:p w14:paraId="7BA795DB" w14:textId="4C1C175E" w:rsidR="00591932" w:rsidRDefault="00591932" w:rsidP="00591932">
      <w:pPr>
        <w:pStyle w:val="Paragrafoelenco"/>
        <w:numPr>
          <w:ilvl w:val="0"/>
          <w:numId w:val="2"/>
        </w:numPr>
        <w:jc w:val="both"/>
      </w:pPr>
      <w:r w:rsidRPr="00591932">
        <w:rPr>
          <w:i/>
          <w:iCs/>
        </w:rPr>
        <w:t>“Nel capitolo 25 del vangelo di Matteo (vv. 31-46), Gesù torna a soffermarsi su una di queste beatitudini, quella che dichiara beati i misericordiosi. Se cerchiamo quella santità che è gradita agli occhi di Dio, in questo testo troviamo proprio una regola di comportamento in base alla quale saremo giudicati: «Ho avuto fame e mi avete dato da mangiare, ho avuto sete e mi avete dato da bere, ero straniero e mi avete accolto, nudo e mi avete vestito, malato e mi avete visitato, ero in carcere e siete venuti a trovarmi» (25,35-36)”.</w:t>
      </w:r>
      <w:r w:rsidRPr="00591932">
        <w:t xml:space="preserve"> </w:t>
      </w:r>
      <w:r>
        <w:t>[</w:t>
      </w:r>
      <w:r w:rsidRPr="00835D12">
        <w:rPr>
          <w:b/>
          <w:bCs/>
        </w:rPr>
        <w:t>Papa Francesco “GUADETE ET EXULTATE</w:t>
      </w:r>
      <w:r>
        <w:t xml:space="preserve">” </w:t>
      </w:r>
      <w:r>
        <w:lastRenderedPageBreak/>
        <w:t>Esortazione apostolica sulla chiamata alla santità nel mondo contemporaneo n. 95 “La grande regola di comportamento”]</w:t>
      </w:r>
    </w:p>
    <w:p w14:paraId="1EDCF6C9" w14:textId="6BA50812" w:rsidR="00591932" w:rsidRDefault="00591932" w:rsidP="00591932">
      <w:pPr>
        <w:pStyle w:val="Paragrafoelenco"/>
        <w:numPr>
          <w:ilvl w:val="0"/>
          <w:numId w:val="2"/>
        </w:numPr>
        <w:jc w:val="both"/>
      </w:pPr>
      <w:r w:rsidRPr="004F2EDF">
        <w:rPr>
          <w:i/>
          <w:iCs/>
        </w:rPr>
        <w:t>“Resta un’esperienza di eccezionale valore l’aver imparato infine a guardare i grandi eventi della storia universale dal basso, dalla prospettiva degli esclusi, dei sospetti, dei maltrattati, degli impotenti, degli oppressi e dei derisi – in una parola dei sofferenti. Se in questi tempi l’amarezza e l’astio non ci hanno corroso il cuore; se dunque vediamo con occhi nuovi le grandi e le piccole cose, la felicità e l’infelicità, la forza e la debolezza; e se la nostra capacità di vedere la grandezza, l’umanità, il diritto e la misericordia è diventata più chiara, più libera, più incorruttibile; se, anzi, la sofferenza personale è diventata una buona chiave, un principio fecondo nel rendere il mondo accessibile attraverso la riflessione e l’azione: tutto questo è una fortuna personale. Tutto sta nel non far diventare questa prospettiva dal basso un prender partito per gli eterni insoddisfatti, ma nel rispondere alle esigenze della vita in tutte le sue dimensioni; e nell’accettarla nella prospettiva di una soddisfazione più elevata, il cui fondamento sta veramente al di là del punto di vista dal basso e dall’alto”</w:t>
      </w:r>
      <w:r>
        <w:t xml:space="preserve"> [</w:t>
      </w:r>
      <w:r w:rsidRPr="00835D12">
        <w:rPr>
          <w:b/>
          <w:bCs/>
        </w:rPr>
        <w:t xml:space="preserve">Dietrich Bonhoeffer, </w:t>
      </w:r>
      <w:r w:rsidR="004F2EDF" w:rsidRPr="00835D12">
        <w:rPr>
          <w:b/>
          <w:bCs/>
        </w:rPr>
        <w:t>“Resistenza e resa</w:t>
      </w:r>
      <w:r w:rsidR="004F2EDF">
        <w:t>”, ed. san Paolo, pag.74]</w:t>
      </w:r>
    </w:p>
    <w:p w14:paraId="71635365" w14:textId="672CE99E" w:rsidR="004800C5" w:rsidRDefault="004800C5" w:rsidP="00591932">
      <w:pPr>
        <w:pStyle w:val="Paragrafoelenco"/>
        <w:jc w:val="both"/>
      </w:pPr>
    </w:p>
    <w:p w14:paraId="11CA8C2B" w14:textId="77777777" w:rsidR="00E07C4F" w:rsidRDefault="00E07C4F" w:rsidP="00E07C4F">
      <w:pPr>
        <w:pStyle w:val="Paragrafoelenco"/>
        <w:jc w:val="both"/>
      </w:pPr>
    </w:p>
    <w:p w14:paraId="2A5A3C42" w14:textId="63DF8AF5" w:rsidR="00091B27" w:rsidRDefault="0041017B" w:rsidP="00091B27">
      <w:pPr>
        <w:pStyle w:val="Paragrafoelenco"/>
        <w:jc w:val="both"/>
        <w:rPr>
          <w:b/>
          <w:bCs/>
        </w:rPr>
      </w:pPr>
      <w:r>
        <w:rPr>
          <w:b/>
          <w:bCs/>
        </w:rPr>
        <w:t>I santi si affidano alla «logica della speranza» che trova alimento nella vita di Gesù e nel suo Vangelo.  Troviamo ispirazione per la nostra vita dalla lettura e dalla meditazione del Vangelo</w:t>
      </w:r>
      <w:r w:rsidR="00BC750C">
        <w:rPr>
          <w:b/>
          <w:bCs/>
        </w:rPr>
        <w:t>?</w:t>
      </w:r>
      <w:r>
        <w:rPr>
          <w:b/>
          <w:bCs/>
        </w:rPr>
        <w:t xml:space="preserve"> </w:t>
      </w:r>
      <w:r w:rsidR="00CE116B">
        <w:rPr>
          <w:b/>
          <w:bCs/>
        </w:rPr>
        <w:t>Cerchiamo di guardare i fatti che ci accadono a partire dal basso, dalla prospettiva degli esclusi? Cerchiamo di vivere anche noi la logica della speranza con la grande regola di comportamento che ci indica il vangelo di Matteo?</w:t>
      </w:r>
    </w:p>
    <w:p w14:paraId="71D2355D" w14:textId="77777777" w:rsidR="00BC750C" w:rsidRPr="007C7CDB" w:rsidRDefault="00BC750C" w:rsidP="00091B27">
      <w:pPr>
        <w:pStyle w:val="Paragrafoelenco"/>
        <w:jc w:val="both"/>
        <w:rPr>
          <w:b/>
          <w:bCs/>
          <w:sz w:val="16"/>
          <w:szCs w:val="16"/>
        </w:rPr>
      </w:pPr>
    </w:p>
    <w:p w14:paraId="04430D33" w14:textId="7A12CC53" w:rsidR="00094CE3" w:rsidRPr="007C7CDB" w:rsidRDefault="00094CE3" w:rsidP="0041017B">
      <w:pPr>
        <w:pStyle w:val="Paragrafoelenco"/>
        <w:jc w:val="both"/>
        <w:rPr>
          <w:sz w:val="16"/>
          <w:szCs w:val="16"/>
        </w:rPr>
      </w:pPr>
    </w:p>
    <w:p w14:paraId="3C838E9E" w14:textId="1E7A4EB0" w:rsidR="00B36757" w:rsidRDefault="002A50A2" w:rsidP="00636033">
      <w:pPr>
        <w:jc w:val="center"/>
        <w:rPr>
          <w:b/>
          <w:bCs/>
        </w:rPr>
      </w:pPr>
      <w:r w:rsidRPr="00AA21B7">
        <w:rPr>
          <w:b/>
          <w:bCs/>
        </w:rPr>
        <w:t xml:space="preserve">Ci troviamo a casa di </w:t>
      </w:r>
      <w:r w:rsidR="00D15333">
        <w:rPr>
          <w:b/>
          <w:bCs/>
        </w:rPr>
        <w:t>STEFANO</w:t>
      </w:r>
      <w:r w:rsidR="00BC750C">
        <w:rPr>
          <w:b/>
          <w:bCs/>
        </w:rPr>
        <w:t xml:space="preserve"> e A</w:t>
      </w:r>
      <w:r w:rsidR="00D15333">
        <w:rPr>
          <w:b/>
          <w:bCs/>
        </w:rPr>
        <w:t>NTONELL</w:t>
      </w:r>
      <w:r w:rsidR="00BC750C">
        <w:rPr>
          <w:b/>
          <w:bCs/>
        </w:rPr>
        <w:t>A</w:t>
      </w:r>
      <w:r w:rsidRPr="00AA21B7">
        <w:rPr>
          <w:b/>
          <w:bCs/>
        </w:rPr>
        <w:t xml:space="preserve"> alle ore 16</w:t>
      </w:r>
      <w:r w:rsidR="007C7CDB">
        <w:rPr>
          <w:b/>
          <w:bCs/>
        </w:rPr>
        <w:t xml:space="preserve">. </w:t>
      </w:r>
    </w:p>
    <w:sectPr w:rsidR="00B36757" w:rsidSect="006360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8A6"/>
    <w:multiLevelType w:val="hybridMultilevel"/>
    <w:tmpl w:val="842023CA"/>
    <w:lvl w:ilvl="0" w:tplc="0410000F">
      <w:start w:val="1"/>
      <w:numFmt w:val="decimal"/>
      <w:lvlText w:val="%1."/>
      <w:lvlJc w:val="left"/>
      <w:pPr>
        <w:ind w:left="502"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1A4506"/>
    <w:multiLevelType w:val="hybridMultilevel"/>
    <w:tmpl w:val="06DEF6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2769385">
    <w:abstractNumId w:val="0"/>
  </w:num>
  <w:num w:numId="2" w16cid:durableId="181798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8F"/>
    <w:rsid w:val="00016D30"/>
    <w:rsid w:val="000213F4"/>
    <w:rsid w:val="000457BE"/>
    <w:rsid w:val="0006209B"/>
    <w:rsid w:val="00091B27"/>
    <w:rsid w:val="00094CE3"/>
    <w:rsid w:val="0009725C"/>
    <w:rsid w:val="000B1D96"/>
    <w:rsid w:val="001128B6"/>
    <w:rsid w:val="00115CD4"/>
    <w:rsid w:val="001162AD"/>
    <w:rsid w:val="00133266"/>
    <w:rsid w:val="0017278F"/>
    <w:rsid w:val="001B71F7"/>
    <w:rsid w:val="00237193"/>
    <w:rsid w:val="00242E49"/>
    <w:rsid w:val="00244851"/>
    <w:rsid w:val="00253D88"/>
    <w:rsid w:val="00284E5E"/>
    <w:rsid w:val="002A50A2"/>
    <w:rsid w:val="002D1027"/>
    <w:rsid w:val="002D4E11"/>
    <w:rsid w:val="002D5FC4"/>
    <w:rsid w:val="002D7708"/>
    <w:rsid w:val="003164B7"/>
    <w:rsid w:val="00327163"/>
    <w:rsid w:val="00345E5B"/>
    <w:rsid w:val="00370F36"/>
    <w:rsid w:val="003913A6"/>
    <w:rsid w:val="003E6AA4"/>
    <w:rsid w:val="0040138D"/>
    <w:rsid w:val="0041017B"/>
    <w:rsid w:val="004251DD"/>
    <w:rsid w:val="00444F67"/>
    <w:rsid w:val="004800C5"/>
    <w:rsid w:val="004F2EDF"/>
    <w:rsid w:val="0058170F"/>
    <w:rsid w:val="00585C63"/>
    <w:rsid w:val="00591932"/>
    <w:rsid w:val="00625AE0"/>
    <w:rsid w:val="00636033"/>
    <w:rsid w:val="006A0A66"/>
    <w:rsid w:val="006B47B5"/>
    <w:rsid w:val="006D6F17"/>
    <w:rsid w:val="00725E73"/>
    <w:rsid w:val="00787DA6"/>
    <w:rsid w:val="007A14D2"/>
    <w:rsid w:val="007A3D91"/>
    <w:rsid w:val="007B44A1"/>
    <w:rsid w:val="007C2FB7"/>
    <w:rsid w:val="007C7CDB"/>
    <w:rsid w:val="00835D12"/>
    <w:rsid w:val="00855F6F"/>
    <w:rsid w:val="008C1537"/>
    <w:rsid w:val="008E244C"/>
    <w:rsid w:val="0095537A"/>
    <w:rsid w:val="009965F6"/>
    <w:rsid w:val="009B6ACF"/>
    <w:rsid w:val="009D77C9"/>
    <w:rsid w:val="00A06CA2"/>
    <w:rsid w:val="00A60205"/>
    <w:rsid w:val="00A8577B"/>
    <w:rsid w:val="00A97A14"/>
    <w:rsid w:val="00AD04C7"/>
    <w:rsid w:val="00AF0306"/>
    <w:rsid w:val="00AF2ADD"/>
    <w:rsid w:val="00B00D14"/>
    <w:rsid w:val="00B36757"/>
    <w:rsid w:val="00B36D21"/>
    <w:rsid w:val="00B609AC"/>
    <w:rsid w:val="00B60DE8"/>
    <w:rsid w:val="00B74AB5"/>
    <w:rsid w:val="00BC750C"/>
    <w:rsid w:val="00C47BD9"/>
    <w:rsid w:val="00CD4976"/>
    <w:rsid w:val="00CE116B"/>
    <w:rsid w:val="00D06FF2"/>
    <w:rsid w:val="00D0710C"/>
    <w:rsid w:val="00D15333"/>
    <w:rsid w:val="00D50C24"/>
    <w:rsid w:val="00D93537"/>
    <w:rsid w:val="00DC575A"/>
    <w:rsid w:val="00E07C4F"/>
    <w:rsid w:val="00E12369"/>
    <w:rsid w:val="00E55344"/>
    <w:rsid w:val="00E561C9"/>
    <w:rsid w:val="00E611B4"/>
    <w:rsid w:val="00E75193"/>
    <w:rsid w:val="00EF64FF"/>
    <w:rsid w:val="00F5614B"/>
    <w:rsid w:val="00F9438C"/>
    <w:rsid w:val="00FD3DB9"/>
    <w:rsid w:val="00FD7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D710"/>
  <w15:chartTrackingRefBased/>
  <w15:docId w15:val="{C60E5328-E5BE-4AFE-9056-52A62D9A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78F"/>
  </w:style>
  <w:style w:type="paragraph" w:styleId="Titolo1">
    <w:name w:val="heading 1"/>
    <w:basedOn w:val="Normale"/>
    <w:next w:val="Normale"/>
    <w:link w:val="Titolo1Carattere"/>
    <w:uiPriority w:val="9"/>
    <w:qFormat/>
    <w:rsid w:val="0017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27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27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27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27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27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27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27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27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27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27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27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27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27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27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27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27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27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27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27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27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278F"/>
    <w:rPr>
      <w:i/>
      <w:iCs/>
      <w:color w:val="404040" w:themeColor="text1" w:themeTint="BF"/>
    </w:rPr>
  </w:style>
  <w:style w:type="paragraph" w:styleId="Paragrafoelenco">
    <w:name w:val="List Paragraph"/>
    <w:basedOn w:val="Normale"/>
    <w:uiPriority w:val="34"/>
    <w:qFormat/>
    <w:rsid w:val="0017278F"/>
    <w:pPr>
      <w:ind w:left="720"/>
      <w:contextualSpacing/>
    </w:pPr>
  </w:style>
  <w:style w:type="character" w:styleId="Enfasiintensa">
    <w:name w:val="Intense Emphasis"/>
    <w:basedOn w:val="Carpredefinitoparagrafo"/>
    <w:uiPriority w:val="21"/>
    <w:qFormat/>
    <w:rsid w:val="0017278F"/>
    <w:rPr>
      <w:i/>
      <w:iCs/>
      <w:color w:val="0F4761" w:themeColor="accent1" w:themeShade="BF"/>
    </w:rPr>
  </w:style>
  <w:style w:type="paragraph" w:styleId="Citazioneintensa">
    <w:name w:val="Intense Quote"/>
    <w:basedOn w:val="Normale"/>
    <w:next w:val="Normale"/>
    <w:link w:val="CitazioneintensaCarattere"/>
    <w:uiPriority w:val="30"/>
    <w:qFormat/>
    <w:rsid w:val="0017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278F"/>
    <w:rPr>
      <w:i/>
      <w:iCs/>
      <w:color w:val="0F4761" w:themeColor="accent1" w:themeShade="BF"/>
    </w:rPr>
  </w:style>
  <w:style w:type="character" w:styleId="Riferimentointenso">
    <w:name w:val="Intense Reference"/>
    <w:basedOn w:val="Carpredefinitoparagrafo"/>
    <w:uiPriority w:val="32"/>
    <w:qFormat/>
    <w:rsid w:val="0017278F"/>
    <w:rPr>
      <w:b/>
      <w:bCs/>
      <w:smallCaps/>
      <w:color w:val="0F4761" w:themeColor="accent1" w:themeShade="BF"/>
      <w:spacing w:val="5"/>
    </w:rPr>
  </w:style>
  <w:style w:type="character" w:styleId="Testosegnaposto">
    <w:name w:val="Placeholder Text"/>
    <w:basedOn w:val="Carpredefinitoparagrafo"/>
    <w:uiPriority w:val="99"/>
    <w:semiHidden/>
    <w:rsid w:val="00CD49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D62D-9DA3-4DE2-B5E8-5B46B1F2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1312</Words>
  <Characters>7485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Riva</dc:creator>
  <cp:keywords/>
  <dc:description/>
  <cp:lastModifiedBy>Pietro Riva</cp:lastModifiedBy>
  <cp:revision>15</cp:revision>
  <dcterms:created xsi:type="dcterms:W3CDTF">2026-02-28T09:17:00Z</dcterms:created>
  <dcterms:modified xsi:type="dcterms:W3CDTF">2026-02-28T20:01:00Z</dcterms:modified>
</cp:coreProperties>
</file>